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OPRF- Team Methane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Methane emissions from agricultural sources, such as cow ranching, contribute to ten percent of total greenhouse gas emissions.</w:t>
      </w:r>
      <w:r w:rsidDel="00000000" w:rsidR="00000000" w:rsidRPr="00000000">
        <w:rPr>
          <w:rtl w:val="0"/>
        </w:rPr>
        <w:t xml:space="preserve"> The goal of this project is to minimize the output of methane from agriculture by utilizing synthetic biology techniques. Ex vivo studies suggest that flavonoids, a compound formed by plants, could inhibit the enzyme Methyl Coenzyme M-Reductase(MCR) which promotes methane production(k</w:t>
      </w:r>
      <w:r w:rsidDel="00000000" w:rsidR="00000000" w:rsidRPr="00000000">
        <w:rPr>
          <w:rtl w:val="0"/>
        </w:rPr>
        <w:t xml:space="preserve">husro</w:t>
      </w:r>
      <w:r w:rsidDel="00000000" w:rsidR="00000000" w:rsidRPr="00000000">
        <w:rPr>
          <w:rtl w:val="0"/>
        </w:rPr>
        <w:t xml:space="preserve">). We hypothesize that expression of flavonoid precursor enzymes Flavonol Synthase(FLS) and Flavanone-3-Hydroxylase(F3H) in agricultural feedstock would reduce methane generation via the generation of synthetic flavonoids, which then inhibit MCR. The</w:t>
      </w:r>
      <w:r w:rsidDel="00000000" w:rsidR="00000000" w:rsidRPr="00000000">
        <w:rPr>
          <w:rtl w:val="0"/>
        </w:rPr>
        <w:t xml:space="preserve"> genes for two flavonoid precursor enzyme</w:t>
      </w:r>
      <w:r w:rsidDel="00000000" w:rsidR="00000000" w:rsidRPr="00000000">
        <w:rPr>
          <w:rtl w:val="0"/>
        </w:rPr>
        <w:t xml:space="preserve">s FLS and F3H, from cavendish bananas, </w:t>
      </w:r>
      <w:r w:rsidDel="00000000" w:rsidR="00000000" w:rsidRPr="00000000">
        <w:rPr>
          <w:i w:val="1"/>
          <w:iCs w:val="1"/>
          <w:rtl w:val="0"/>
        </w:rPr>
        <w:t xml:space="preserve">Musa Acuminata</w:t>
      </w:r>
      <w:r w:rsidDel="00000000" w:rsidR="00000000" w:rsidRPr="00000000">
        <w:rPr>
          <w:rtl w:val="0"/>
        </w:rPr>
        <w:t xml:space="preserve">, will be inserted into separate PET-21+ </w:t>
      </w:r>
      <w:r w:rsidDel="00000000" w:rsidR="00000000" w:rsidRPr="00000000">
        <w:rPr>
          <w:rtl w:val="0"/>
        </w:rPr>
        <w:t xml:space="preserve">plasmids</w:t>
      </w:r>
      <w:r w:rsidDel="00000000" w:rsidR="00000000" w:rsidRPr="00000000">
        <w:rPr>
          <w:rtl w:val="0"/>
        </w:rPr>
        <w:t xml:space="preserve"> with different </w:t>
      </w:r>
      <w:r w:rsidDel="00000000" w:rsidR="00000000" w:rsidRPr="00000000">
        <w:rPr>
          <w:rtl w:val="0"/>
        </w:rPr>
        <w:t xml:space="preserve">fluorescent</w:t>
      </w:r>
      <w:r w:rsidDel="00000000" w:rsidR="00000000" w:rsidRPr="00000000">
        <w:rPr>
          <w:rtl w:val="0"/>
        </w:rPr>
        <w:t xml:space="preserve"> protein genes (pAsRed2 and pAmCyan) and coexpressed in E. coli. Fluorescence will indicate successful</w:t>
      </w:r>
      <w:r w:rsidDel="00000000" w:rsidR="00000000" w:rsidRPr="00000000">
        <w:rPr>
          <w:rtl w:val="0"/>
        </w:rPr>
        <w:t xml:space="preserve"> gene expression</w:t>
      </w:r>
      <w:r w:rsidDel="00000000" w:rsidR="00000000" w:rsidRPr="00000000">
        <w:rPr>
          <w:rtl w:val="0"/>
        </w:rPr>
        <w:t xml:space="preserve"> of the banana’s flavonoid precursor enzymes in E.coli.</w:t>
      </w:r>
      <w:r w:rsidDel="00000000" w:rsidR="00000000" w:rsidRPr="00000000">
        <w:rPr>
          <w:rtl w:val="0"/>
        </w:rPr>
        <w:t xml:space="preserve"> Additionally, we plan on using a Western Blot to indicate that FLS and F3H enzymes are being translated in the E. coli cells. Assuming successful transformation, </w:t>
      </w:r>
      <w:r w:rsidDel="00000000" w:rsidR="00000000" w:rsidRPr="00000000">
        <w:rPr>
          <w:rtl w:val="0"/>
        </w:rPr>
        <w:t xml:space="preserve">our next steps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would be to test the hypothesis that FLS and F3H can reduce production of methane ex vivo.  After, we would insert our genes into a feed crop and determine if there is an increased expression of flavonoids.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Minimizing methane emissions utilizing synthetic biology provides groundwork for developing</w:t>
      </w:r>
      <w:r w:rsidDel="00000000" w:rsidR="00000000" w:rsidRPr="00000000">
        <w:rPr>
          <w:rtl w:val="0"/>
        </w:rPr>
        <w:t xml:space="preserve"> sustainable and cost-effective ways to mitigate greenhouse gas emissions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